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HE UNITED REPUBLIC OF TANZANIA</w:t>
      </w:r>
    </w:p>
    <w:p>
      <w:pPr>
        <w:pStyle w:val="style0"/>
        <w:spacing w:after="0" w:lineRule="auto" w:line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PRESIDENT’S OFFICE</w:t>
      </w:r>
    </w:p>
    <w:p>
      <w:pPr>
        <w:pStyle w:val="style0"/>
        <w:spacing w:after="0" w:lineRule="auto" w:line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REGINAL ADMINISTRATION &amp; LOCAL GOVERNMENT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>032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CHEMISTRY </w:t>
      </w:r>
    </w:p>
    <w:p>
      <w:pPr>
        <w:pStyle w:val="style0"/>
        <w:spacing w:after="0" w:lineRule="auto" w:line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 II – PRE – MOCK EXAMINATION</w:t>
      </w:r>
    </w:p>
    <w:p>
      <w:pPr>
        <w:pStyle w:val="style0"/>
        <w:spacing w:after="0" w:lineRule="auto" w:line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MAY 2022</w:t>
      </w:r>
    </w:p>
    <w:p>
      <w:pPr>
        <w:pStyle w:val="style0"/>
        <w:spacing w:after="0" w:lineRule="auto" w:line="240"/>
        <w:rPr>
          <w:b/>
          <w:sz w:val="24"/>
          <w:szCs w:val="24"/>
        </w:rPr>
      </w:pPr>
      <w:r>
        <w:rPr>
          <w:b/>
          <w:sz w:val="24"/>
          <w:szCs w:val="24"/>
        </w:rPr>
        <w:t>Time: 2:30 Hours</w:t>
      </w:r>
    </w:p>
    <w:p>
      <w:pPr>
        <w:pStyle w:val="style0"/>
        <w:spacing w:after="0" w:lineRule="auto" w:line="24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INSTRUCTIONS</w:t>
      </w:r>
    </w:p>
    <w:p>
      <w:pPr>
        <w:pStyle w:val="style179"/>
        <w:numPr>
          <w:ilvl w:val="0"/>
          <w:numId w:val="1"/>
        </w:numPr>
        <w:rPr/>
      </w:pPr>
      <w:r>
        <w:t>This paper consists of section A and B with a total of ten (10) questions</w:t>
      </w:r>
    </w:p>
    <w:p>
      <w:pPr>
        <w:pStyle w:val="style179"/>
        <w:numPr>
          <w:ilvl w:val="0"/>
          <w:numId w:val="1"/>
        </w:numPr>
        <w:rPr/>
      </w:pPr>
      <w:r>
        <w:t>Answer all questions in the spaces provided</w:t>
      </w:r>
    </w:p>
    <w:p>
      <w:pPr>
        <w:pStyle w:val="style179"/>
        <w:numPr>
          <w:ilvl w:val="0"/>
          <w:numId w:val="1"/>
        </w:numPr>
        <w:rPr/>
      </w:pPr>
      <w:r>
        <w:t>Section A carries twenty (20) marks and section B carries eighty (80) marks</w:t>
      </w:r>
    </w:p>
    <w:p>
      <w:pPr>
        <w:pStyle w:val="style179"/>
        <w:numPr>
          <w:ilvl w:val="0"/>
          <w:numId w:val="1"/>
        </w:numPr>
        <w:rPr/>
      </w:pPr>
      <w:r>
        <w:t>All writing must be in black or blue ink except diagrams which must be in pencil.</w:t>
      </w:r>
    </w:p>
    <w:p>
      <w:pPr>
        <w:pStyle w:val="style179"/>
        <w:numPr>
          <w:ilvl w:val="0"/>
          <w:numId w:val="1"/>
        </w:numPr>
        <w:rPr/>
      </w:pPr>
      <w:r>
        <w:t>Cellular phones and any unauthorized materials are not allowed in the assessment room</w:t>
      </w:r>
    </w:p>
    <w:p>
      <w:pPr>
        <w:pStyle w:val="style179"/>
        <w:numPr>
          <w:ilvl w:val="0"/>
          <w:numId w:val="1"/>
        </w:numPr>
        <w:rPr/>
      </w:pPr>
      <w:r>
        <w:t>Write your Assessment number at the top right corner of every page</w:t>
      </w:r>
    </w:p>
    <w:tbl>
      <w:tblPr>
        <w:tblStyle w:val="style154"/>
        <w:tblW w:w="0" w:type="auto"/>
        <w:tblInd w:w="360" w:type="dxa"/>
        <w:tblLook w:val="04A0" w:firstRow="1" w:lastRow="0" w:firstColumn="1" w:lastColumn="0" w:noHBand="0" w:noVBand="1"/>
      </w:tblPr>
      <w:tblGrid>
        <w:gridCol w:w="3006"/>
        <w:gridCol w:w="2978"/>
        <w:gridCol w:w="3006"/>
      </w:tblGrid>
      <w:tr>
        <w:trPr/>
        <w:tc>
          <w:tcPr>
            <w:tcW w:w="8990" w:type="dxa"/>
            <w:gridSpan w:val="3"/>
            <w:tcBorders/>
          </w:tcPr>
          <w:p>
            <w:pPr>
              <w:pStyle w:val="style0"/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FOR ASSESSOR’S USE ONLY</w:t>
            </w: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0"/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SCORE</w:t>
            </w:r>
          </w:p>
        </w:tc>
        <w:tc>
          <w:tcPr>
            <w:tcW w:w="3006" w:type="dxa"/>
            <w:tcBorders/>
          </w:tcPr>
          <w:p>
            <w:pPr>
              <w:pStyle w:val="style0"/>
              <w:jc w:val="center"/>
              <w:rPr>
                <w:b/>
              </w:rPr>
            </w:pPr>
            <w:r>
              <w:rPr>
                <w:b/>
              </w:rPr>
              <w:t>ASSESSOR’S INITIALS</w:t>
            </w: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179"/>
              <w:numPr>
                <w:ilvl w:val="0"/>
                <w:numId w:val="2"/>
              </w:numPr>
              <w:spacing w:lineRule="auto" w:line="360"/>
              <w:jc w:val="center"/>
              <w:rPr/>
            </w:pP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0"/>
              <w:spacing w:lineRule="auto" w:line="360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  <w:tr>
        <w:tblPrEx/>
        <w:trPr/>
        <w:tc>
          <w:tcPr>
            <w:tcW w:w="3006" w:type="dxa"/>
            <w:tcBorders/>
          </w:tcPr>
          <w:p>
            <w:pPr>
              <w:pStyle w:val="style0"/>
              <w:spacing w:lineRule="auto" w:line="360"/>
              <w:rPr>
                <w:b/>
              </w:rPr>
            </w:pPr>
            <w:r>
              <w:rPr>
                <w:b/>
              </w:rPr>
              <w:t>CHECKER’S INITIALS</w:t>
            </w:r>
          </w:p>
        </w:tc>
        <w:tc>
          <w:tcPr>
            <w:tcW w:w="2978" w:type="dxa"/>
            <w:tcBorders/>
          </w:tcPr>
          <w:p>
            <w:pPr>
              <w:pStyle w:val="style0"/>
              <w:spacing w:lineRule="auto" w:line="360"/>
              <w:rPr/>
            </w:pPr>
          </w:p>
        </w:tc>
        <w:tc>
          <w:tcPr>
            <w:tcW w:w="3006" w:type="dxa"/>
            <w:tcBorders/>
          </w:tcPr>
          <w:p>
            <w:pPr>
              <w:pStyle w:val="style0"/>
              <w:rPr/>
            </w:pPr>
          </w:p>
        </w:tc>
      </w:tr>
    </w:tbl>
    <w:p>
      <w:pPr>
        <w:pStyle w:val="style0"/>
        <w:rPr/>
      </w:pPr>
    </w:p>
    <w:p>
      <w:pPr>
        <w:pStyle w:val="style0"/>
        <w:spacing w:after="0" w:lineRule="auto" w:line="240"/>
        <w:jc w:val="center"/>
        <w:rPr>
          <w:b/>
          <w:u w:val="single"/>
        </w:rPr>
      </w:pPr>
      <w:r>
        <w:rPr>
          <w:b/>
          <w:u w:val="single"/>
        </w:rPr>
        <w:t>SECTION A – (20 Marks)</w:t>
      </w:r>
    </w:p>
    <w:p>
      <w:pPr>
        <w:pStyle w:val="style0"/>
        <w:spacing w:after="0" w:lineRule="auto" w:line="240"/>
        <w:ind w:firstLine="720"/>
        <w:rPr>
          <w:rFonts w:ascii="Lucida Calligraphy" w:hAnsi="Lucida Calligraphy"/>
          <w:b/>
        </w:rPr>
      </w:pPr>
      <w:r>
        <w:rPr>
          <w:rFonts w:ascii="Lucida Calligraphy" w:hAnsi="Lucida Calligraphy"/>
          <w:b/>
        </w:rPr>
        <w:t>Answer all questions in this section</w:t>
      </w: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For each of the items (i) – (x), choose the correct answer from among the given alternatives and write its letter in the box provided.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Wind is promising future source of energy because _______________</w:t>
      </w:r>
    </w:p>
    <w:p>
      <w:pPr>
        <w:pStyle w:val="style179"/>
        <w:numPr>
          <w:ilvl w:val="0"/>
          <w:numId w:val="5"/>
        </w:numPr>
        <w:spacing w:after="0" w:lineRule="auto" w:line="240"/>
        <w:rPr/>
      </w:pPr>
      <w:r>
        <w:t>There are no chemical reactions involved in harnessing wind power</w:t>
      </w:r>
    </w:p>
    <w:p>
      <w:pPr>
        <w:pStyle w:val="style179"/>
        <w:numPr>
          <w:ilvl w:val="0"/>
          <w:numId w:val="5"/>
        </w:numPr>
        <w:spacing w:after="0" w:lineRule="auto" w:line="240"/>
        <w:rPr/>
      </w:pPr>
      <w:r>
        <w:t>It does not produce harmful gases that polute the environment</w:t>
      </w:r>
    </w:p>
    <w:p>
      <w:pPr>
        <w:pStyle w:val="style179"/>
        <w:numPr>
          <w:ilvl w:val="0"/>
          <w:numId w:val="5"/>
        </w:numPr>
        <w:spacing w:after="0" w:lineRule="auto" w:line="240"/>
        <w:rPr/>
      </w:pPr>
      <w:r>
        <w:t>It is renewable</w:t>
      </w:r>
    </w:p>
    <w:p>
      <w:pPr>
        <w:pStyle w:val="style179"/>
        <w:numPr>
          <w:ilvl w:val="0"/>
          <w:numId w:val="5"/>
        </w:numPr>
        <w:spacing w:after="0" w:lineRule="auto" w:line="240"/>
        <w:rPr/>
      </w:pPr>
      <w:r>
        <w:t>It cannot be seen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The process by which water is converted into vapour or steam is called ____________</w:t>
      </w:r>
    </w:p>
    <w:p>
      <w:pPr>
        <w:pStyle w:val="style179"/>
        <w:numPr>
          <w:ilvl w:val="0"/>
          <w:numId w:val="6"/>
        </w:numPr>
        <w:spacing w:after="0" w:lineRule="auto" w:line="240"/>
        <w:rPr/>
      </w:pPr>
      <w:r>
        <w:t>Condensation</w:t>
      </w:r>
      <w:r>
        <w:tab/>
      </w:r>
      <w:r>
        <w:tab/>
      </w:r>
      <w:r>
        <w:tab/>
      </w:r>
      <w:r>
        <w:t>C. Transpiration</w:t>
      </w:r>
    </w:p>
    <w:p>
      <w:pPr>
        <w:pStyle w:val="style179"/>
        <w:numPr>
          <w:ilvl w:val="0"/>
          <w:numId w:val="6"/>
        </w:numPr>
        <w:spacing w:after="0" w:lineRule="auto" w:line="240"/>
        <w:rPr/>
      </w:pPr>
      <w:r>
        <w:t>Precipitation</w:t>
      </w:r>
      <w:r>
        <w:tab/>
      </w:r>
      <w:r>
        <w:tab/>
      </w:r>
      <w:r>
        <w:tab/>
      </w:r>
      <w:r>
        <w:t>D. Evaporation</w:t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The maximum number of electrons in the innermost shell of an atom is ___________</w:t>
      </w:r>
    </w:p>
    <w:p>
      <w:pPr>
        <w:pStyle w:val="style179"/>
        <w:numPr>
          <w:ilvl w:val="0"/>
          <w:numId w:val="7"/>
        </w:numPr>
        <w:spacing w:after="0" w:lineRule="auto" w:line="240"/>
        <w:rPr/>
      </w:pPr>
      <w:r>
        <w:t>2</w:t>
      </w:r>
      <w:r>
        <w:tab/>
      </w:r>
      <w:r>
        <w:tab/>
      </w:r>
      <w:r>
        <w:tab/>
      </w:r>
      <w:r>
        <w:tab/>
      </w:r>
      <w:r>
        <w:t>C. 4</w:t>
      </w:r>
    </w:p>
    <w:p>
      <w:pPr>
        <w:pStyle w:val="style179"/>
        <w:numPr>
          <w:ilvl w:val="0"/>
          <w:numId w:val="7"/>
        </w:numPr>
        <w:spacing w:after="0" w:lineRule="auto" w:line="240"/>
        <w:rPr/>
      </w:pPr>
      <w:r>
        <w:t>1</w:t>
      </w:r>
      <w:r>
        <w:tab/>
      </w:r>
      <w:r>
        <w:tab/>
      </w:r>
      <w:r>
        <w:tab/>
      </w:r>
      <w:r>
        <w:tab/>
      </w:r>
      <w:r>
        <w:t>D. 8</w:t>
      </w:r>
      <w:r>
        <w:tab/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What type of fire is associated with electrical equipment?</w:t>
      </w:r>
    </w:p>
    <w:p>
      <w:pPr>
        <w:pStyle w:val="style179"/>
        <w:numPr>
          <w:ilvl w:val="0"/>
          <w:numId w:val="8"/>
        </w:numPr>
        <w:spacing w:after="0" w:lineRule="auto" w:line="240"/>
        <w:rPr/>
      </w:pPr>
      <w:r>
        <w:t>CLASS B</w:t>
      </w:r>
      <w:r>
        <w:tab/>
      </w:r>
      <w:r>
        <w:tab/>
      </w:r>
      <w:r>
        <w:tab/>
      </w:r>
      <w:r>
        <w:tab/>
      </w:r>
      <w:r>
        <w:t>C. CLASS E</w:t>
      </w:r>
    </w:p>
    <w:p>
      <w:pPr>
        <w:pStyle w:val="style179"/>
        <w:numPr>
          <w:ilvl w:val="0"/>
          <w:numId w:val="8"/>
        </w:numPr>
        <w:spacing w:after="0" w:lineRule="auto" w:line="240"/>
        <w:rPr/>
      </w:pPr>
      <w:r>
        <w:t>CLASS F</w:t>
      </w:r>
      <w:r>
        <w:tab/>
      </w:r>
      <w:r>
        <w:tab/>
      </w:r>
      <w:r>
        <w:tab/>
      </w:r>
      <w:r>
        <w:tab/>
      </w:r>
      <w:r>
        <w:t>D. CLASS C</w:t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Loose or floppy clothing is not allowed in the laboratory.  Why?</w:t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9"/>
        </w:numPr>
        <w:spacing w:after="0" w:lineRule="auto" w:line="240"/>
        <w:rPr/>
      </w:pPr>
      <w:r>
        <w:t>Movement has to be fast</w:t>
      </w:r>
      <w:r>
        <w:tab/>
      </w:r>
      <w:r>
        <w:tab/>
      </w:r>
      <w:r>
        <w:t>C. It may catch fire or cause one to fall</w:t>
      </w:r>
    </w:p>
    <w:p>
      <w:pPr>
        <w:pStyle w:val="style179"/>
        <w:numPr>
          <w:ilvl w:val="0"/>
          <w:numId w:val="9"/>
        </w:numPr>
        <w:spacing w:after="0" w:lineRule="auto" w:line="240"/>
        <w:rPr/>
      </w:pPr>
      <w:r>
        <w:t>It will get wet when water splashes</w:t>
      </w:r>
      <w:r>
        <w:tab/>
      </w:r>
      <w:r>
        <w:t>D. It cause poor ventilation in the body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Fainting is a sudden loss of __________</w:t>
      </w:r>
    </w:p>
    <w:p>
      <w:pPr>
        <w:pStyle w:val="style179"/>
        <w:numPr>
          <w:ilvl w:val="0"/>
          <w:numId w:val="10"/>
        </w:numPr>
        <w:spacing w:after="0" w:lineRule="auto" w:line="240"/>
        <w:rPr/>
      </w:pPr>
      <w:r>
        <w:t>Consciousness</w:t>
      </w:r>
      <w:r>
        <w:tab/>
      </w:r>
      <w:r>
        <w:tab/>
      </w:r>
      <w:r>
        <w:tab/>
      </w:r>
      <w:r>
        <w:t>C. Confidence</w:t>
      </w:r>
    </w:p>
    <w:p>
      <w:pPr>
        <w:pStyle w:val="style179"/>
        <w:numPr>
          <w:ilvl w:val="0"/>
          <w:numId w:val="10"/>
        </w:numPr>
        <w:spacing w:after="0" w:lineRule="auto" w:line="240"/>
        <w:rPr/>
      </w:pPr>
      <w:r>
        <w:t>Weight of body</w:t>
      </w:r>
      <w:r>
        <w:tab/>
      </w:r>
      <w:r>
        <w:tab/>
      </w:r>
      <w:r>
        <w:tab/>
      </w:r>
      <w:r>
        <w:t>D. Water in the body</w:t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In simple distillation process the apparatus used to cool vapour is known as _________</w:t>
      </w:r>
    </w:p>
    <w:p>
      <w:pPr>
        <w:pStyle w:val="style179"/>
        <w:numPr>
          <w:ilvl w:val="0"/>
          <w:numId w:val="11"/>
        </w:numPr>
        <w:spacing w:after="0" w:lineRule="auto" w:line="240"/>
        <w:rPr/>
      </w:pPr>
      <w:r>
        <w:t>Dessicator</w:t>
      </w:r>
      <w:r>
        <w:tab/>
      </w:r>
      <w:r>
        <w:tab/>
      </w:r>
      <w:r>
        <w:tab/>
      </w:r>
      <w:r>
        <w:t>C. Kipp’s apparatus</w:t>
      </w:r>
    </w:p>
    <w:p>
      <w:pPr>
        <w:pStyle w:val="style179"/>
        <w:numPr>
          <w:ilvl w:val="0"/>
          <w:numId w:val="11"/>
        </w:numPr>
        <w:spacing w:after="0" w:lineRule="auto" w:line="240"/>
        <w:rPr/>
      </w:pPr>
      <w:r>
        <w:t>Liebing condenser</w:t>
      </w:r>
      <w:r>
        <w:tab/>
      </w:r>
      <w:r>
        <w:tab/>
      </w:r>
      <w:r>
        <w:t>D. Conical flask</w:t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The following are the uses of oxygen except ______________</w:t>
      </w:r>
    </w:p>
    <w:p>
      <w:pPr>
        <w:pStyle w:val="style179"/>
        <w:numPr>
          <w:ilvl w:val="0"/>
          <w:numId w:val="12"/>
        </w:numPr>
        <w:spacing w:after="0" w:lineRule="auto" w:line="240"/>
        <w:rPr/>
      </w:pPr>
      <w:r>
        <w:t>Breathing and respiration</w:t>
      </w:r>
      <w:r>
        <w:tab/>
      </w:r>
      <w:r>
        <w:t>C. Mining and purification</w:t>
      </w:r>
    </w:p>
    <w:p>
      <w:pPr>
        <w:pStyle w:val="style179"/>
        <w:numPr>
          <w:ilvl w:val="0"/>
          <w:numId w:val="12"/>
        </w:numPr>
        <w:spacing w:after="0" w:lineRule="auto" w:line="240"/>
        <w:rPr/>
      </w:pPr>
      <w:r>
        <w:t>Manufacture of margarine</w:t>
      </w:r>
      <w:r>
        <w:tab/>
      </w:r>
      <w:r>
        <w:t>D. Welding</w:t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Hydrogen reacts with sulphur to yield __________________</w:t>
      </w:r>
    </w:p>
    <w:p>
      <w:pPr>
        <w:pStyle w:val="style179"/>
        <w:numPr>
          <w:ilvl w:val="0"/>
          <w:numId w:val="13"/>
        </w:numPr>
        <w:spacing w:after="0" w:lineRule="auto" w:line="240"/>
        <w:rPr/>
      </w:pPr>
      <w:r>
        <w:t>Hydrogen sulphate</w:t>
      </w:r>
      <w:r>
        <w:tab/>
      </w:r>
      <w:r>
        <w:tab/>
      </w:r>
      <w:r>
        <w:t>C. Sulphurtrioxide</w:t>
      </w:r>
    </w:p>
    <w:p>
      <w:pPr>
        <w:pStyle w:val="style179"/>
        <w:numPr>
          <w:ilvl w:val="0"/>
          <w:numId w:val="13"/>
        </w:numPr>
        <w:spacing w:after="0" w:lineRule="auto" w:line="240"/>
        <w:rPr/>
      </w:pPr>
      <w:r>
        <w:t>Hydrogen sulphide</w:t>
      </w:r>
      <w:r>
        <w:tab/>
      </w:r>
      <w:r>
        <w:tab/>
      </w:r>
      <w:r>
        <w:t>D. Sulphurdioxide</w:t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4"/>
        </w:numPr>
        <w:spacing w:after="0" w:lineRule="auto" w:line="240"/>
        <w:rPr/>
      </w:pPr>
      <w:r>
        <w:t>How do the chemists refer to a mixture of milk and water?</w:t>
      </w:r>
    </w:p>
    <w:p>
      <w:pPr>
        <w:pStyle w:val="style179"/>
        <w:numPr>
          <w:ilvl w:val="0"/>
          <w:numId w:val="14"/>
        </w:numPr>
        <w:spacing w:after="0" w:lineRule="auto" w:line="240"/>
        <w:rPr/>
      </w:pPr>
      <w:r>
        <w:t>Suspension</w:t>
      </w:r>
      <w:r>
        <w:tab/>
      </w:r>
      <w:r>
        <w:tab/>
      </w:r>
      <w:r>
        <w:tab/>
      </w:r>
      <w:r>
        <w:t>C. Immiscible solution</w:t>
      </w:r>
    </w:p>
    <w:p>
      <w:pPr>
        <w:pStyle w:val="style179"/>
        <w:numPr>
          <w:ilvl w:val="0"/>
          <w:numId w:val="14"/>
        </w:numPr>
        <w:spacing w:after="0" w:lineRule="auto" w:line="240"/>
        <w:rPr/>
      </w:pPr>
      <w:r>
        <w:t>Miscible solution</w:t>
      </w:r>
      <w:r>
        <w:tab/>
      </w:r>
      <w:r>
        <w:tab/>
      </w:r>
      <w:r>
        <w:t xml:space="preserve">D. Emulsion </w:t>
      </w:r>
      <w:r>
        <w:tab/>
      </w:r>
      <w:r>
        <w:tab/>
      </w:r>
      <w:r>
        <w:tab/>
      </w:r>
      <w:r>
        <w:tab/>
      </w:r>
      <w:r>
        <w:t>{</w:t>
      </w:r>
      <w:r>
        <w:tab/>
      </w:r>
      <w:r>
        <w:t>}</w:t>
      </w: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 xml:space="preserve">The main uses of hydrogen can be linked to its various properties.  Match each use in List A with </w:t>
      </w:r>
    </w:p>
    <w:p>
      <w:pPr>
        <w:pStyle w:val="style179"/>
        <w:spacing w:after="0" w:lineRule="auto" w:line="240"/>
        <w:ind w:left="1440"/>
        <w:rPr/>
      </w:pPr>
      <w:r>
        <w:t>related property in List B by writing the letter of the correct response below the corresponding item number in the table provided.</w:t>
      </w:r>
    </w:p>
    <w:tbl>
      <w:tblPr>
        <w:tblStyle w:val="style154"/>
        <w:tblW w:w="9923" w:type="dxa"/>
        <w:tblInd w:w="562" w:type="dxa"/>
        <w:tblLook w:val="04A0" w:firstRow="1" w:lastRow="0" w:firstColumn="1" w:lastColumn="0" w:noHBand="0" w:noVBand="1"/>
      </w:tblPr>
      <w:tblGrid>
        <w:gridCol w:w="4536"/>
        <w:gridCol w:w="5387"/>
      </w:tblGrid>
      <w:tr>
        <w:trPr/>
        <w:tc>
          <w:tcPr>
            <w:tcW w:w="4536" w:type="dxa"/>
            <w:tcBorders/>
          </w:tcPr>
          <w:p>
            <w:pPr>
              <w:pStyle w:val="style179"/>
              <w:spacing w:lineRule="auto" w:line="240"/>
              <w:ind w:left="0"/>
              <w:jc w:val="center"/>
              <w:rPr>
                <w:b/>
              </w:rPr>
            </w:pPr>
            <w:r>
              <w:rPr>
                <w:b/>
              </w:rPr>
              <w:t>LIST A</w:t>
            </w:r>
          </w:p>
        </w:tc>
        <w:tc>
          <w:tcPr>
            <w:tcW w:w="5387" w:type="dxa"/>
            <w:tcBorders/>
          </w:tcPr>
          <w:p>
            <w:pPr>
              <w:pStyle w:val="style179"/>
              <w:spacing w:lineRule="auto" w:line="240"/>
              <w:ind w:left="0"/>
              <w:jc w:val="center"/>
              <w:rPr>
                <w:b/>
              </w:rPr>
            </w:pPr>
            <w:r>
              <w:rPr>
                <w:b/>
              </w:rPr>
              <w:t>LIST B</w:t>
            </w:r>
          </w:p>
        </w:tc>
      </w:tr>
      <w:tr>
        <w:tblPrEx/>
        <w:trPr/>
        <w:tc>
          <w:tcPr>
            <w:tcW w:w="4536" w:type="dxa"/>
            <w:tcBorders/>
          </w:tcPr>
          <w:p>
            <w:pPr>
              <w:pStyle w:val="style179"/>
              <w:numPr>
                <w:ilvl w:val="0"/>
                <w:numId w:val="15"/>
              </w:numPr>
              <w:spacing w:lineRule="auto" w:line="240"/>
              <w:rPr/>
            </w:pPr>
            <w:r>
              <w:t xml:space="preserve">Manufacture of ammonia </w:t>
            </w:r>
          </w:p>
          <w:p>
            <w:pPr>
              <w:pStyle w:val="style179"/>
              <w:numPr>
                <w:ilvl w:val="0"/>
                <w:numId w:val="15"/>
              </w:numPr>
              <w:spacing w:lineRule="auto" w:line="240"/>
              <w:rPr/>
            </w:pPr>
            <w:r>
              <w:t>Production of oxy – hydrogen flame</w:t>
            </w:r>
          </w:p>
          <w:p>
            <w:pPr>
              <w:pStyle w:val="style179"/>
              <w:numPr>
                <w:ilvl w:val="0"/>
                <w:numId w:val="15"/>
              </w:numPr>
              <w:spacing w:lineRule="auto" w:line="240"/>
              <w:rPr/>
            </w:pPr>
            <w:r>
              <w:t>Manufacture of hydrochloric acid</w:t>
            </w:r>
          </w:p>
          <w:p>
            <w:pPr>
              <w:pStyle w:val="style179"/>
              <w:numPr>
                <w:ilvl w:val="0"/>
                <w:numId w:val="15"/>
              </w:numPr>
              <w:spacing w:lineRule="auto" w:line="240"/>
              <w:rPr/>
            </w:pPr>
            <w:r>
              <w:t>In weather balloons</w:t>
            </w:r>
          </w:p>
          <w:p>
            <w:pPr>
              <w:pStyle w:val="style179"/>
              <w:numPr>
                <w:ilvl w:val="0"/>
                <w:numId w:val="15"/>
              </w:numPr>
              <w:spacing w:lineRule="auto" w:line="240"/>
              <w:rPr/>
            </w:pPr>
            <w:r>
              <w:t>Manufacture of margarine</w:t>
            </w:r>
          </w:p>
        </w:tc>
        <w:tc>
          <w:tcPr>
            <w:tcW w:w="5387" w:type="dxa"/>
            <w:tcBorders/>
          </w:tcPr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It is lighter than air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Readily reacts with other chemical substance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It is highly flammable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Readily combines with element eg nitrogen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It is colourless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It burns with a blue flame</w:t>
            </w:r>
          </w:p>
          <w:p>
            <w:pPr>
              <w:pStyle w:val="style179"/>
              <w:numPr>
                <w:ilvl w:val="0"/>
                <w:numId w:val="16"/>
              </w:numPr>
              <w:spacing w:lineRule="auto" w:line="240"/>
              <w:rPr/>
            </w:pPr>
            <w:r>
              <w:t>It is a reducing agent</w:t>
            </w:r>
          </w:p>
        </w:tc>
      </w:tr>
    </w:tbl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jc w:val="center"/>
        <w:rPr>
          <w:b/>
          <w:u w:val="single"/>
        </w:rPr>
      </w:pPr>
      <w:r>
        <w:rPr>
          <w:b/>
          <w:u w:val="single"/>
        </w:rPr>
        <w:t>ANSWERS</w:t>
      </w:r>
    </w:p>
    <w:tbl>
      <w:tblPr>
        <w:tblStyle w:val="style154"/>
        <w:tblW w:w="0" w:type="auto"/>
        <w:tblInd w:w="562" w:type="dxa"/>
        <w:tblLook w:val="04A0" w:firstRow="1" w:lastRow="0" w:firstColumn="1" w:lastColumn="0" w:noHBand="0" w:noVBand="1"/>
      </w:tblPr>
      <w:tblGrid>
        <w:gridCol w:w="1113"/>
        <w:gridCol w:w="1676"/>
        <w:gridCol w:w="1676"/>
        <w:gridCol w:w="1676"/>
        <w:gridCol w:w="1676"/>
        <w:gridCol w:w="1676"/>
      </w:tblGrid>
      <w:tr>
        <w:trPr/>
        <w:tc>
          <w:tcPr>
            <w:tcW w:w="1113" w:type="dxa"/>
            <w:tcBorders/>
          </w:tcPr>
          <w:p>
            <w:pPr>
              <w:pStyle w:val="style0"/>
              <w:spacing w:lineRule="auto" w:line="240"/>
              <w:rPr/>
            </w:pPr>
            <w:r>
              <w:t>LIST A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  <w:r>
              <w:t>i.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  <w:r>
              <w:t>ii.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  <w:r>
              <w:t>iii.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  <w:r>
              <w:t>iv.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  <w:r>
              <w:t>v.</w:t>
            </w:r>
          </w:p>
        </w:tc>
      </w:tr>
      <w:tr>
        <w:tblPrEx/>
        <w:trPr/>
        <w:tc>
          <w:tcPr>
            <w:tcW w:w="1113" w:type="dxa"/>
            <w:tcBorders/>
          </w:tcPr>
          <w:p>
            <w:pPr>
              <w:pStyle w:val="style0"/>
              <w:spacing w:lineRule="auto" w:line="240"/>
              <w:rPr/>
            </w:pPr>
            <w:r>
              <w:t>LIST B</w:t>
            </w: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</w:p>
        </w:tc>
        <w:tc>
          <w:tcPr>
            <w:tcW w:w="1676" w:type="dxa"/>
            <w:tcBorders/>
          </w:tcPr>
          <w:p>
            <w:pPr>
              <w:pStyle w:val="style0"/>
              <w:spacing w:lineRule="auto" w:line="360"/>
              <w:jc w:val="center"/>
              <w:rPr/>
            </w:pPr>
          </w:p>
        </w:tc>
      </w:tr>
    </w:tbl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  <w:r>
        <w:tab/>
      </w:r>
      <w:r>
        <w:t>(b)</w:t>
      </w:r>
      <w:r>
        <w:tab/>
      </w:r>
      <w:r>
        <w:t>Answer the given questions by writing the correct answer in the blank spaces provided</w:t>
      </w:r>
    </w:p>
    <w:p>
      <w:pPr>
        <w:pStyle w:val="style179"/>
        <w:numPr>
          <w:ilvl w:val="0"/>
          <w:numId w:val="17"/>
        </w:numPr>
        <w:spacing w:after="0" w:lineRule="auto" w:line="240"/>
        <w:ind w:left="2154" w:hanging="357"/>
        <w:rPr/>
      </w:pPr>
      <w:r>
        <w:t>Burns caused by hot liquids or vapor are called _________________________________</w:t>
      </w:r>
    </w:p>
    <w:p>
      <w:pPr>
        <w:pStyle w:val="style179"/>
        <w:numPr>
          <w:ilvl w:val="0"/>
          <w:numId w:val="17"/>
        </w:numPr>
        <w:spacing w:after="0" w:lineRule="auto" w:line="240"/>
        <w:ind w:left="2154" w:hanging="357"/>
        <w:rPr/>
      </w:pPr>
      <w:r>
        <w:t>Which is the condition of a body being hot? ____________________________________</w:t>
      </w:r>
    </w:p>
    <w:p>
      <w:pPr>
        <w:pStyle w:val="style179"/>
        <w:numPr>
          <w:ilvl w:val="0"/>
          <w:numId w:val="17"/>
        </w:numPr>
        <w:spacing w:after="0" w:lineRule="auto" w:line="240"/>
        <w:rPr/>
      </w:pPr>
      <w:r>
        <w:t>Which factor in the experiment that does not affect the outcome of the experiment? ________________________________________________________________________</w:t>
      </w:r>
      <w:r>
        <w:br/>
      </w:r>
    </w:p>
    <w:p>
      <w:pPr>
        <w:pStyle w:val="style179"/>
        <w:numPr>
          <w:ilvl w:val="0"/>
          <w:numId w:val="17"/>
        </w:numPr>
        <w:spacing w:after="0" w:lineRule="auto" w:line="240"/>
        <w:rPr/>
      </w:pPr>
      <w:r>
        <w:t>The movement of particles from an area of high concentration to one of low concentration is called _____________________________________________________</w:t>
      </w: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numPr>
          <w:ilvl w:val="0"/>
          <w:numId w:val="17"/>
        </w:numPr>
        <w:spacing w:after="0" w:lineRule="auto" w:line="240"/>
        <w:rPr/>
      </w:pPr>
      <w:r>
        <w:t>Catalyst used to catalyze decomposition of hydrogen peroxide is called ______________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jc w:val="center"/>
        <w:rPr>
          <w:b/>
          <w:u w:val="single"/>
        </w:rPr>
      </w:pPr>
      <w:r>
        <w:rPr>
          <w:b/>
          <w:u w:val="single"/>
        </w:rPr>
        <w:t>SECTION B</w:t>
      </w:r>
    </w:p>
    <w:p>
      <w:pPr>
        <w:pStyle w:val="style0"/>
        <w:spacing w:after="0" w:lineRule="auto" w:line="240"/>
        <w:ind w:firstLine="720"/>
        <w:rPr>
          <w:rFonts w:ascii="Lucida Calligraphy" w:hAnsi="Lucida Calligraphy"/>
          <w:b/>
        </w:rPr>
      </w:pPr>
      <w:r>
        <w:rPr>
          <w:rFonts w:ascii="Lucida Calligraphy" w:hAnsi="Lucida Calligraphy"/>
          <w:b/>
        </w:rPr>
        <w:t>Answer all questions</w:t>
      </w: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 xml:space="preserve">Changes of states of matter in life processes is not avoidable.  Give two importance of changes </w:t>
      </w:r>
    </w:p>
    <w:p>
      <w:pPr>
        <w:pStyle w:val="style179"/>
        <w:spacing w:after="0" w:lineRule="auto" w:line="240"/>
        <w:ind w:left="1440"/>
        <w:rPr/>
      </w:pPr>
      <w:r>
        <w:t>of states of matter.</w:t>
      </w:r>
    </w:p>
    <w:p>
      <w:pPr>
        <w:pStyle w:val="style179"/>
        <w:numPr>
          <w:ilvl w:val="0"/>
          <w:numId w:val="18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18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>What types of change are these?</w:t>
      </w:r>
    </w:p>
    <w:p>
      <w:pPr>
        <w:pStyle w:val="style179"/>
        <w:numPr>
          <w:ilvl w:val="0"/>
          <w:numId w:val="19"/>
        </w:numPr>
        <w:spacing w:after="0" w:lineRule="auto" w:line="240"/>
        <w:rPr/>
      </w:pPr>
      <w:r>
        <w:t>Burning charcoal _________________________________________________________</w:t>
      </w:r>
    </w:p>
    <w:p>
      <w:pPr>
        <w:pStyle w:val="style179"/>
        <w:numPr>
          <w:ilvl w:val="0"/>
          <w:numId w:val="19"/>
        </w:numPr>
        <w:spacing w:after="0" w:lineRule="auto" w:line="240"/>
        <w:rPr/>
      </w:pPr>
      <w:r>
        <w:t>Cloud changing into rain ___________________________________________________</w:t>
      </w:r>
    </w:p>
    <w:p>
      <w:pPr>
        <w:pStyle w:val="style179"/>
        <w:numPr>
          <w:ilvl w:val="0"/>
          <w:numId w:val="19"/>
        </w:numPr>
        <w:spacing w:after="0" w:lineRule="auto" w:line="240"/>
        <w:rPr/>
      </w:pPr>
      <w:r>
        <w:t>Rotting mangoes _________________________________________________________</w:t>
      </w:r>
    </w:p>
    <w:p>
      <w:pPr>
        <w:pStyle w:val="style179"/>
        <w:numPr>
          <w:ilvl w:val="0"/>
          <w:numId w:val="19"/>
        </w:numPr>
        <w:spacing w:after="0" w:lineRule="auto" w:line="240"/>
        <w:rPr/>
      </w:pPr>
      <w:r>
        <w:t>Decaying of teeth _________________________________________________________</w:t>
      </w:r>
    </w:p>
    <w:p>
      <w:pPr>
        <w:pStyle w:val="style179"/>
        <w:numPr>
          <w:ilvl w:val="0"/>
          <w:numId w:val="19"/>
        </w:numPr>
        <w:spacing w:after="0" w:lineRule="auto" w:line="240"/>
        <w:rPr/>
      </w:pPr>
      <w:r>
        <w:t>Rusting of iron ___________________________________________________________</w:t>
      </w: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numPr>
          <w:ilvl w:val="0"/>
          <w:numId w:val="3"/>
        </w:numPr>
        <w:spacing w:after="0" w:lineRule="auto" w:line="240"/>
        <w:ind w:hanging="357"/>
        <w:rPr/>
      </w:pPr>
      <w:r>
        <w:t>(a)</w:t>
      </w:r>
      <w:r>
        <w:tab/>
      </w:r>
      <w:r>
        <w:t>Oxygen is prepared in the laboratory by different common methods.  Give two methods</w:t>
      </w:r>
    </w:p>
    <w:p>
      <w:pPr>
        <w:pStyle w:val="style179"/>
        <w:numPr>
          <w:ilvl w:val="0"/>
          <w:numId w:val="20"/>
        </w:numPr>
        <w:spacing w:after="0" w:lineRule="auto" w:line="240"/>
        <w:ind w:hanging="357"/>
        <w:rPr/>
      </w:pPr>
      <w:r>
        <w:t>________________________________________________________________________</w:t>
      </w:r>
    </w:p>
    <w:p>
      <w:pPr>
        <w:pStyle w:val="style179"/>
        <w:numPr>
          <w:ilvl w:val="0"/>
          <w:numId w:val="20"/>
        </w:numPr>
        <w:spacing w:after="0" w:lineRule="auto" w:line="240"/>
        <w:rPr/>
      </w:pPr>
      <w:r>
        <w:t>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1440" w:hanging="720"/>
        <w:rPr/>
      </w:pPr>
      <w:r>
        <w:t>(b)</w:t>
      </w:r>
      <w:r>
        <w:tab/>
      </w:r>
      <w:r>
        <w:t>(i)</w:t>
      </w:r>
      <w:r>
        <w:tab/>
      </w:r>
      <w:r>
        <w:t xml:space="preserve">When a lit candle is lowered into a gas jar oxygen, it burns more brightly; which </w:t>
      </w:r>
    </w:p>
    <w:p>
      <w:pPr>
        <w:pStyle w:val="style0"/>
        <w:spacing w:after="0" w:lineRule="auto" w:line="240"/>
        <w:ind w:left="1440" w:hanging="720"/>
        <w:rPr/>
      </w:pPr>
      <w:r>
        <w:tab/>
      </w:r>
      <w:r>
        <w:tab/>
      </w:r>
      <w:r>
        <w:t>chemical property confirms the statement?</w:t>
      </w:r>
    </w:p>
    <w:p>
      <w:pPr>
        <w:pStyle w:val="style0"/>
        <w:spacing w:after="0" w:lineRule="auto" w:line="240"/>
        <w:ind w:left="1440" w:hanging="720"/>
        <w:rPr/>
      </w:pPr>
      <w:r>
        <w:tab/>
      </w:r>
      <w:r>
        <w:tab/>
      </w:r>
      <w:r>
        <w:t>________________________________________________________________________</w:t>
      </w:r>
    </w:p>
    <w:p>
      <w:pPr>
        <w:pStyle w:val="style0"/>
        <w:spacing w:after="0" w:lineRule="auto" w:line="240"/>
        <w:ind w:left="1440" w:hanging="720"/>
        <w:rPr/>
      </w:pPr>
    </w:p>
    <w:p>
      <w:pPr>
        <w:pStyle w:val="style0"/>
        <w:spacing w:after="0" w:lineRule="auto" w:line="240"/>
        <w:ind w:left="1440" w:hanging="720"/>
        <w:rPr/>
      </w:pPr>
      <w:r>
        <w:tab/>
      </w:r>
      <w:r>
        <w:t>(ii)</w:t>
      </w:r>
      <w:r>
        <w:tab/>
      </w:r>
      <w:r>
        <w:t>What is the importance of the following items in the first aid kit?</w:t>
      </w:r>
    </w:p>
    <w:p>
      <w:pPr>
        <w:pStyle w:val="style0"/>
        <w:spacing w:after="0" w:lineRule="auto" w:line="240"/>
        <w:ind w:left="1440" w:hanging="720"/>
        <w:rPr/>
      </w:pPr>
      <w:r>
        <w:tab/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“Iodine tincture 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ab/>
      </w:r>
      <w:r>
        <w:t xml:space="preserve">               __________________________________________________________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“Whistle” 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State what is observed when the following simple experiment are performed.</w:t>
      </w:r>
    </w:p>
    <w:p>
      <w:pPr>
        <w:pStyle w:val="style179"/>
        <w:numPr>
          <w:ilvl w:val="0"/>
          <w:numId w:val="21"/>
        </w:numPr>
        <w:spacing w:after="0" w:lineRule="auto" w:line="240"/>
        <w:ind w:left="2154" w:hanging="357"/>
        <w:rPr/>
      </w:pPr>
      <w:r>
        <w:t>A glowing splint is lowered into a gas jar containing oxygen gas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1"/>
        </w:numPr>
        <w:spacing w:after="0" w:lineRule="auto" w:line="240"/>
        <w:ind w:left="2154" w:hanging="357"/>
        <w:rPr/>
      </w:pPr>
      <w:r>
        <w:t>A lighten splint is into a gas jar containing hydrogen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1"/>
        </w:numPr>
        <w:spacing w:after="0" w:lineRule="auto" w:line="240"/>
        <w:ind w:left="2154" w:hanging="357"/>
        <w:rPr/>
      </w:pPr>
      <w:r>
        <w:t>Iron reacts with oxygen in the presence of moisture _____________________________</w:t>
      </w:r>
    </w:p>
    <w:p>
      <w:pPr>
        <w:pStyle w:val="style179"/>
        <w:numPr>
          <w:ilvl w:val="0"/>
          <w:numId w:val="21"/>
        </w:numPr>
        <w:spacing w:after="0" w:lineRule="auto" w:line="240"/>
        <w:rPr/>
      </w:pPr>
      <w:r>
        <w:t>White anhydrous copper (II) sulphate is added in water 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>(i)</w:t>
      </w:r>
      <w:r>
        <w:tab/>
      </w:r>
      <w:r>
        <w:t>Why water is a universal solvent?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0"/>
        <w:spacing w:after="0" w:lineRule="auto" w:line="240"/>
        <w:ind w:left="720"/>
        <w:rPr/>
      </w:pPr>
      <w:r>
        <w:tab/>
      </w:r>
      <w:r>
        <w:t>(ii)</w:t>
      </w:r>
      <w:r>
        <w:tab/>
      </w:r>
      <w:r>
        <w:t>Give the reason why water is a neutral compound?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Give three rules governing after practical activities:</w:t>
      </w:r>
    </w:p>
    <w:p>
      <w:pPr>
        <w:pStyle w:val="style179"/>
        <w:numPr>
          <w:ilvl w:val="0"/>
          <w:numId w:val="22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</w:p>
    <w:p>
      <w:pPr>
        <w:pStyle w:val="style179"/>
        <w:numPr>
          <w:ilvl w:val="0"/>
          <w:numId w:val="22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2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>Write down four qualities of a good laboratory.</w:t>
      </w:r>
    </w:p>
    <w:p>
      <w:pPr>
        <w:pStyle w:val="style179"/>
        <w:numPr>
          <w:ilvl w:val="0"/>
          <w:numId w:val="24"/>
        </w:numPr>
        <w:spacing w:after="0" w:lineRule="auto" w:line="240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4"/>
        </w:numPr>
        <w:spacing w:after="0" w:lineRule="auto" w:line="240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4"/>
        </w:numPr>
        <w:spacing w:after="0" w:lineRule="auto" w:line="240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4"/>
        </w:numPr>
        <w:spacing w:after="0" w:lineRule="auto" w:line="240"/>
        <w:rPr/>
      </w:pPr>
      <w:r>
        <w:t>________________________________________________________________________________________________________________________________________________</w:t>
      </w: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State three properties of the neutrons with relation to proton</w:t>
      </w:r>
      <w:r>
        <w:t xml:space="preserve"> and electrons by considering </w:t>
      </w:r>
    </w:p>
    <w:p>
      <w:pPr>
        <w:pStyle w:val="style179"/>
        <w:spacing w:after="0" w:lineRule="auto" w:line="240"/>
        <w:ind w:left="1440"/>
        <w:rPr/>
      </w:pPr>
      <w:r>
        <w:t>“Chadwick as a scientist.</w:t>
      </w:r>
    </w:p>
    <w:p>
      <w:pPr>
        <w:pStyle w:val="style179"/>
        <w:numPr>
          <w:ilvl w:val="0"/>
          <w:numId w:val="25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5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5"/>
        </w:numPr>
        <w:spacing w:after="0" w:lineRule="auto" w:line="240"/>
        <w:ind w:left="2154" w:hanging="357"/>
        <w:rPr/>
      </w:pPr>
      <w:r>
        <w:t>________________________________________________________________________________________________________________________________________________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>Atom Q has a mass number of 49 and an atomic number of 24.  What is</w:t>
      </w:r>
    </w:p>
    <w:p>
      <w:pPr>
        <w:pStyle w:val="style179"/>
        <w:numPr>
          <w:ilvl w:val="0"/>
          <w:numId w:val="26"/>
        </w:numPr>
        <w:spacing w:after="0" w:lineRule="auto" w:line="240"/>
        <w:rPr/>
      </w:pPr>
      <w:r>
        <w:t>Neutron number?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26"/>
        </w:numPr>
        <w:spacing w:after="0" w:lineRule="auto" w:line="240"/>
        <w:rPr/>
      </w:pPr>
      <w:r>
        <w:t>The number of electrons in atom Q?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Give the chemical symbols of the following elements:</w:t>
      </w:r>
    </w:p>
    <w:p>
      <w:pPr>
        <w:pStyle w:val="style179"/>
        <w:numPr>
          <w:ilvl w:val="0"/>
          <w:numId w:val="27"/>
        </w:numPr>
        <w:spacing w:after="0" w:lineRule="auto" w:line="240"/>
        <w:rPr/>
      </w:pPr>
      <w:r>
        <w:t>Manganese</w:t>
      </w:r>
    </w:p>
    <w:p>
      <w:pPr>
        <w:pStyle w:val="style179"/>
        <w:numPr>
          <w:ilvl w:val="0"/>
          <w:numId w:val="27"/>
        </w:numPr>
        <w:spacing w:after="0" w:lineRule="auto" w:line="240"/>
        <w:rPr/>
      </w:pPr>
      <w:r>
        <w:t>Argon</w:t>
      </w:r>
    </w:p>
    <w:p>
      <w:pPr>
        <w:pStyle w:val="style179"/>
        <w:numPr>
          <w:ilvl w:val="0"/>
          <w:numId w:val="27"/>
        </w:numPr>
        <w:spacing w:after="0" w:lineRule="auto" w:line="240"/>
        <w:rPr/>
      </w:pPr>
      <w:r>
        <w:t>Aluminium</w:t>
      </w:r>
    </w:p>
    <w:p>
      <w:pPr>
        <w:pStyle w:val="style179"/>
        <w:numPr>
          <w:ilvl w:val="0"/>
          <w:numId w:val="27"/>
        </w:numPr>
        <w:spacing w:after="0" w:lineRule="auto" w:line="240"/>
        <w:rPr/>
      </w:pPr>
      <w:r>
        <w:t xml:space="preserve">Mercury 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>Calculate the oxidation number of the underlined elements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 xml:space="preserve">i. </w:t>
      </w:r>
      <w:r>
        <w:tab/>
      </w:r>
      <w:r>
        <w:t>Na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0</m:t>
            </m:r>
          </m:e>
        </m:bar>
      </m:oMath>
      <w:r>
        <w:t>H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0"/>
        <w:spacing w:after="0" w:lineRule="auto" w:line="240"/>
        <w:ind w:left="720"/>
        <w:rPr>
          <w:rFonts w:eastAsia="宋体"/>
        </w:rPr>
      </w:pPr>
      <w:r>
        <w:tab/>
      </w:r>
      <w:r>
        <w:t>ii.</w:t>
      </w:r>
      <w:r>
        <w:tab/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C</m:t>
            </m:r>
          </m:e>
        </m:ba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0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</m:oMath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ab/>
      </w:r>
      <w:r>
        <w:tab/>
      </w:r>
      <w:r>
        <w:t>__________________________________________________________</w:t>
      </w:r>
    </w:p>
    <w:p>
      <w:pPr>
        <w:pStyle w:val="style0"/>
        <w:spacing w:after="0" w:lineRule="auto" w:line="240"/>
        <w:ind w:left="720"/>
        <w:rPr/>
      </w:pPr>
    </w:p>
    <w:p>
      <w:pPr>
        <w:pStyle w:val="style179"/>
        <w:numPr>
          <w:ilvl w:val="0"/>
          <w:numId w:val="26"/>
        </w:numPr>
        <w:spacing w:after="0" w:lineRule="auto" w:line="240"/>
        <w:ind w:left="1418" w:firstLine="0"/>
        <w:rPr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Na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P</m:t>
                </m:r>
              </m:e>
            </m:bar>
            <m:r>
              <w:rPr>
                <w:rFonts w:ascii="Cambria Math" w:hAnsi="Cambria Math"/>
              </w:rPr>
              <m:t>0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</m:oMath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</w:t>
      </w: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spacing w:after="0" w:lineRule="auto" w:line="240"/>
        <w:ind w:left="2160"/>
        <w:rPr/>
      </w:pPr>
    </w:p>
    <w:p>
      <w:pPr>
        <w:pStyle w:val="style179"/>
        <w:spacing w:after="0" w:lineRule="auto" w:line="240"/>
        <w:ind w:left="1418"/>
        <w:rPr/>
      </w:pP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Distinguish empirical formula from molecular formula</w:t>
      </w:r>
    </w:p>
    <w:p>
      <w:pPr>
        <w:pStyle w:val="style179"/>
        <w:spacing w:after="0" w:lineRule="auto" w:line="240"/>
        <w:ind w:left="1440"/>
        <w:rPr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1440" w:hanging="720"/>
        <w:rPr/>
      </w:pPr>
      <w:r>
        <w:t>(b)</w:t>
      </w:r>
      <w:r>
        <w:tab/>
      </w:r>
      <w:r>
        <w:t>A certain compound K contains 52.2% carbon, 13% Hydrogen and the rest is oxygen; if the molecular mass of K 138, calculate:</w:t>
      </w:r>
    </w:p>
    <w:p>
      <w:pPr>
        <w:pStyle w:val="style179"/>
        <w:spacing w:after="0" w:lineRule="auto" w:line="240"/>
        <w:ind w:left="1440"/>
        <w:rPr/>
      </w:pPr>
      <w:r>
        <w:t>i.</w:t>
      </w:r>
      <w:r>
        <w:tab/>
      </w:r>
      <w:r>
        <w:t>Empirical formula</w:t>
      </w:r>
    </w:p>
    <w:p>
      <w:pPr>
        <w:pStyle w:val="style179"/>
        <w:spacing w:after="0" w:lineRule="auto" w:line="240"/>
        <w:ind w:left="2160"/>
        <w:rPr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  <w:r>
        <w:tab/>
      </w:r>
      <w:r>
        <w:tab/>
      </w:r>
      <w:r>
        <w:t>ii.</w:t>
      </w:r>
      <w:r>
        <w:tab/>
      </w:r>
      <w:r>
        <w:t>Molecular formula</w:t>
      </w:r>
    </w:p>
    <w:p>
      <w:pPr>
        <w:pStyle w:val="style0"/>
        <w:spacing w:after="0" w:lineRule="auto" w:line="240"/>
        <w:ind w:left="2160"/>
        <w:rPr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>
      <w:pPr>
        <w:pStyle w:val="style179"/>
        <w:numPr>
          <w:ilvl w:val="0"/>
          <w:numId w:val="3"/>
        </w:numPr>
        <w:spacing w:after="0" w:lineRule="auto" w:line="240"/>
        <w:rPr/>
      </w:pPr>
      <w:r>
        <w:t>(a)</w:t>
      </w:r>
      <w:r>
        <w:tab/>
      </w:r>
      <w:r>
        <w:t>Give two examples of chemical bonding demonstrated in your daily life situation.</w:t>
      </w:r>
    </w:p>
    <w:p>
      <w:pPr>
        <w:pStyle w:val="style179"/>
        <w:numPr>
          <w:ilvl w:val="0"/>
          <w:numId w:val="28"/>
        </w:numPr>
        <w:spacing w:after="0" w:lineRule="auto" w:line="240"/>
        <w:rPr/>
      </w:pPr>
      <w:r>
        <w:t>________________________________________________________________________</w:t>
      </w:r>
    </w:p>
    <w:p>
      <w:pPr>
        <w:pStyle w:val="style179"/>
        <w:numPr>
          <w:ilvl w:val="0"/>
          <w:numId w:val="28"/>
        </w:numPr>
        <w:spacing w:after="0" w:lineRule="auto" w:line="240"/>
        <w:rPr/>
      </w:pPr>
      <w:r>
        <w:t>________________________________________________________________________</w:t>
      </w:r>
    </w:p>
    <w:p>
      <w:pPr>
        <w:pStyle w:val="style0"/>
        <w:spacing w:after="0" w:lineRule="auto" w:line="240"/>
        <w:ind w:left="720"/>
        <w:rPr/>
      </w:pPr>
      <w:r>
        <w:t>(b)</w:t>
      </w:r>
      <w:r>
        <w:tab/>
      </w:r>
      <w:r>
        <w:t xml:space="preserve">A metal Z of atomic number 12 combines with chlorine to produce a metal chloride.  </w:t>
      </w:r>
    </w:p>
    <w:p>
      <w:pPr>
        <w:pStyle w:val="style0"/>
        <w:spacing w:after="0" w:lineRule="auto" w:line="240"/>
        <w:ind w:left="2160" w:hanging="720"/>
        <w:rPr/>
      </w:pPr>
      <w:r>
        <w:t xml:space="preserve">i. </w:t>
      </w:r>
      <w:r>
        <w:tab/>
      </w:r>
      <w:r>
        <w:t>By means of diagram illustrate the arrangement of electrons in metal Z and chlorine before and after the reaction.</w:t>
      </w:r>
    </w:p>
    <w:p>
      <w:pPr>
        <w:pStyle w:val="style0"/>
        <w:spacing w:after="0" w:lineRule="auto" w:line="240"/>
        <w:ind w:left="2160" w:hanging="720"/>
        <w:rPr/>
      </w:pPr>
      <w:r>
        <w:tab/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0"/>
        <w:tabs>
          <w:tab w:val="left" w:leader="none" w:pos="2985"/>
        </w:tabs>
        <w:spacing w:lineRule="auto" w:line="240"/>
        <w:rPr/>
      </w:pPr>
    </w:p>
    <w:p>
      <w:pPr>
        <w:pStyle w:val="style0"/>
        <w:spacing w:lineRule="auto" w:line="240"/>
        <w:ind w:left="2160" w:hanging="720"/>
        <w:rPr/>
      </w:pPr>
      <w:r>
        <w:t>ii.</w:t>
      </w:r>
      <w:r>
        <w:tab/>
      </w:r>
      <w:r>
        <w:t>What type of bond is formed between Z and chlorine, and give two properties of bond formed.</w:t>
      </w:r>
    </w:p>
    <w:p>
      <w:pPr>
        <w:pStyle w:val="style0"/>
        <w:spacing w:lineRule="auto" w:line="240"/>
        <w:ind w:left="2160" w:hanging="720"/>
        <w:rPr/>
      </w:pPr>
      <w:r>
        <w:tab/>
      </w:r>
      <w:r>
        <w:t>________________________________________________________________________</w:t>
      </w:r>
    </w:p>
    <w:p>
      <w:pPr>
        <w:pStyle w:val="style179"/>
        <w:numPr>
          <w:ilvl w:val="0"/>
          <w:numId w:val="29"/>
        </w:numPr>
        <w:spacing w:lineRule="auto" w:line="240"/>
        <w:ind w:left="2517" w:hanging="357"/>
        <w:rPr/>
      </w:pPr>
      <w:r>
        <w:t>____________________________________________________________________</w:t>
      </w:r>
    </w:p>
    <w:p>
      <w:pPr>
        <w:pStyle w:val="style179"/>
        <w:numPr>
          <w:ilvl w:val="0"/>
          <w:numId w:val="29"/>
        </w:numPr>
        <w:spacing w:lineRule="auto" w:line="240"/>
        <w:rPr/>
      </w:pPr>
      <w:r>
        <w:t>____________________________________________________________________</w:t>
      </w:r>
    </w:p>
    <w:p>
      <w:pPr>
        <w:pStyle w:val="style0"/>
        <w:spacing w:lineRule="auto" w:line="240"/>
        <w:rPr/>
      </w:pPr>
    </w:p>
    <w:p>
      <w:pPr>
        <w:pStyle w:val="style0"/>
        <w:spacing w:lineRule="auto" w:line="240"/>
        <w:rPr/>
      </w:pPr>
    </w:p>
    <w:p>
      <w:pPr>
        <w:pStyle w:val="style0"/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spacing w:lineRule="auto" w:line="240"/>
        <w:rPr/>
      </w:pPr>
    </w:p>
    <w:p>
      <w:pPr>
        <w:pStyle w:val="style0"/>
        <w:tabs>
          <w:tab w:val="left" w:leader="none" w:pos="6315"/>
        </w:tabs>
        <w:jc w:val="center"/>
        <w:rPr>
          <w:rFonts w:ascii="Lucida Calligraphy" w:hAnsi="Lucida Calligraphy"/>
          <w:b/>
        </w:rPr>
      </w:pPr>
      <w:r>
        <w:rPr>
          <w:rFonts w:ascii="Lucida Calligraphy" w:hAnsi="Lucida Calligraphy"/>
          <w:b/>
        </w:rPr>
        <w:t>“End”</w:t>
      </w:r>
    </w:p>
    <w:sectPr>
      <w:headerReference w:type="default" r:id="rId2"/>
      <w:footerReference w:type="default" r:id="rId3"/>
      <w:pgSz w:w="12240" w:h="15840" w:orient="portrait"/>
      <w:pgMar w:top="255" w:right="1041" w:bottom="90" w:left="1134" w:header="435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  <w:font w:name="Lucida Calligraphy">
    <w:altName w:val="Lucida Calligraphy"/>
    <w:panose1 w:val="03010101010001010101"/>
    <w:charset w:val="00"/>
    <w:family w:val="script"/>
    <w:pitch w:val="variable"/>
    <w:sig w:usb0="00000003" w:usb1="00000000" w:usb2="00000000" w:usb3="00000000" w:csb0="00000001" w:csb1="00000000"/>
  </w:font>
  <w:font w:name="Cambria Math">
    <w:altName w:val="Cambria Math"/>
    <w:panose1 w:val="02040503050004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154"/>
      <w:gridCol w:w="5141"/>
    </w:tblGrid>
    <w:tr>
      <w:trPr>
        <w:trHeight w:val="115" w:hRule="exact"/>
        <w:jc w:val="center"/>
      </w:trPr>
      <w:tc>
        <w:tcPr>
          <w:tcW w:w="4686" w:type="dxa"/>
          <w:tcBorders/>
          <w:shd w:val="clear" w:color="auto" w:fill="5b9bd5"/>
          <w:tcMar>
            <w:top w:w="0" w:type="dxa"/>
            <w:bottom w:w="0" w:type="dxa"/>
          </w:tcMar>
        </w:tcPr>
        <w:p>
          <w:pPr>
            <w:pStyle w:val="style31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tcBorders/>
          <w:shd w:val="clear" w:color="auto" w:fill="5b9bd5"/>
          <w:tcMar>
            <w:top w:w="0" w:type="dxa"/>
            <w:bottom w:w="0" w:type="dxa"/>
          </w:tcMar>
        </w:tcPr>
        <w:p>
          <w:pPr>
            <w:pStyle w:val="style31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>
      <w:tblPrEx/>
      <w:trPr>
        <w:jc w:val="center"/>
      </w:trPr>
      <w:tc>
        <w:tcPr>
          <w:tcW w:w="4686" w:type="dxa"/>
          <w:tcBorders/>
          <w:shd w:val="clear" w:color="auto" w:fill="auto"/>
          <w:vAlign w:val="center"/>
        </w:tcPr>
        <w:p>
          <w:pPr>
            <w:pStyle w:val="style32"/>
            <w:tabs>
              <w:tab w:val="clear" w:pos="4680"/>
              <w:tab w:val="clear" w:pos="9360"/>
            </w:tabs>
            <w:rPr>
              <w:caps/>
              <w:color w:val="808080"/>
              <w:sz w:val="18"/>
              <w:szCs w:val="18"/>
            </w:rPr>
          </w:pPr>
          <w:r>
            <w:rPr>
              <w:rFonts w:ascii="Lucida Calligraphy" w:hAnsi="Lucida Calligraphy"/>
              <w:b/>
              <w:caps/>
              <w:color w:val="808080"/>
              <w:sz w:val="14"/>
              <w:szCs w:val="18"/>
            </w:rPr>
            <w:t>PME</w:t>
          </w:r>
        </w:p>
      </w:tc>
      <w:tc>
        <w:tcPr>
          <w:tcW w:w="4674" w:type="dxa"/>
          <w:tcBorders/>
          <w:shd w:val="clear" w:color="auto" w:fill="auto"/>
          <w:vAlign w:val="center"/>
        </w:tcPr>
        <w:p>
          <w:pPr>
            <w:pStyle w:val="style32"/>
            <w:tabs>
              <w:tab w:val="clear" w:pos="4680"/>
              <w:tab w:val="clear" w:pos="9360"/>
            </w:tabs>
            <w:jc w:val="right"/>
            <w:rPr>
              <w:caps/>
              <w:color w:val="808080"/>
              <w:sz w:val="18"/>
              <w:szCs w:val="18"/>
            </w:rPr>
          </w:pPr>
          <w:r>
            <w:rPr>
              <w:caps/>
              <w:color w:val="808080"/>
              <w:sz w:val="18"/>
              <w:szCs w:val="18"/>
            </w:rPr>
            <w:fldChar w:fldCharType="begin"/>
          </w:r>
          <w:r>
            <w:rPr>
              <w:caps/>
              <w:color w:val="8080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/>
              <w:sz w:val="18"/>
              <w:szCs w:val="18"/>
            </w:rPr>
            <w:fldChar w:fldCharType="separate"/>
          </w:r>
          <w:r>
            <w:rPr>
              <w:caps/>
              <w:noProof/>
              <w:color w:val="808080"/>
              <w:sz w:val="18"/>
              <w:szCs w:val="18"/>
            </w:rPr>
            <w:t>2</w:t>
          </w:r>
          <w:r>
            <w:rPr>
              <w:caps/>
              <w:noProof/>
              <w:color w:val="808080"/>
              <w:sz w:val="18"/>
              <w:szCs w:val="18"/>
            </w:rPr>
            <w:fldChar w:fldCharType="end"/>
          </w:r>
        </w:p>
      </w:tc>
    </w:tr>
  </w:tbl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right"/>
      <w:rPr>
        <w:rFonts w:ascii="Lucida Calligraphy" w:hAnsi="Lucida Calligraphy"/>
        <w:b/>
      </w:rPr>
    </w:pPr>
    <w:r>
      <w:rPr>
        <w:rFonts w:ascii="Lucida Calligraphy" w:hAnsi="Lucida Calligraphy"/>
        <w:b/>
      </w:rPr>
      <w:t>Index Number: -------------------------------------</w:t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85A79DE"/>
    <w:lvl w:ilvl="0" w:tplc="CFD2632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0000001"/>
    <w:multiLevelType w:val="hybridMultilevel"/>
    <w:tmpl w:val="BAB8C2EA"/>
    <w:lvl w:ilvl="0" w:tplc="C3C4B5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E07209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CAB8A01A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00000004"/>
    <w:multiLevelType w:val="hybridMultilevel"/>
    <w:tmpl w:val="E2962CF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0000005"/>
    <w:multiLevelType w:val="hybridMultilevel"/>
    <w:tmpl w:val="62B05FB6"/>
    <w:lvl w:ilvl="0" w:tplc="B360E46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00000006"/>
    <w:multiLevelType w:val="hybridMultilevel"/>
    <w:tmpl w:val="341C6AB6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00000007"/>
    <w:multiLevelType w:val="hybridMultilevel"/>
    <w:tmpl w:val="739EE3E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00000008"/>
    <w:multiLevelType w:val="hybridMultilevel"/>
    <w:tmpl w:val="F7F4FD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A796CB02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0000000A"/>
    <w:multiLevelType w:val="hybridMultilevel"/>
    <w:tmpl w:val="7E2A791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0000000B"/>
    <w:multiLevelType w:val="hybridMultilevel"/>
    <w:tmpl w:val="7FE4BA1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0000000C"/>
    <w:multiLevelType w:val="hybridMultilevel"/>
    <w:tmpl w:val="56B4909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0000000D"/>
    <w:multiLevelType w:val="hybridMultilevel"/>
    <w:tmpl w:val="981853BA"/>
    <w:lvl w:ilvl="0" w:tplc="58566F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EDF8D3DC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0000000F"/>
    <w:multiLevelType w:val="hybridMultilevel"/>
    <w:tmpl w:val="8942397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00000010"/>
    <w:multiLevelType w:val="hybridMultilevel"/>
    <w:tmpl w:val="C4EC2DA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00000011"/>
    <w:multiLevelType w:val="hybridMultilevel"/>
    <w:tmpl w:val="2BBAE5BA"/>
    <w:lvl w:ilvl="0" w:tplc="21DA24D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00000012"/>
    <w:multiLevelType w:val="hybridMultilevel"/>
    <w:tmpl w:val="DF80F2D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00000013"/>
    <w:multiLevelType w:val="hybridMultilevel"/>
    <w:tmpl w:val="709ED436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00000014"/>
    <w:multiLevelType w:val="hybridMultilevel"/>
    <w:tmpl w:val="8E0243AC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00000015"/>
    <w:multiLevelType w:val="hybridMultilevel"/>
    <w:tmpl w:val="E37CB96E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00000016"/>
    <w:multiLevelType w:val="hybridMultilevel"/>
    <w:tmpl w:val="DD00F6DA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00000017"/>
    <w:multiLevelType w:val="hybridMultilevel"/>
    <w:tmpl w:val="4F8E71AC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00000018"/>
    <w:multiLevelType w:val="hybridMultilevel"/>
    <w:tmpl w:val="43DA5BEE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00000019"/>
    <w:multiLevelType w:val="hybridMultilevel"/>
    <w:tmpl w:val="3B70954A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0000001A"/>
    <w:multiLevelType w:val="hybridMultilevel"/>
    <w:tmpl w:val="F1A0276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0000001B"/>
    <w:multiLevelType w:val="hybridMultilevel"/>
    <w:tmpl w:val="709ED436"/>
    <w:lvl w:ilvl="0" w:tplc="7CFC70F0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>
    <w:nsid w:val="0000001C"/>
    <w:multiLevelType w:val="hybridMultilevel"/>
    <w:tmpl w:val="24A2BA50"/>
    <w:lvl w:ilvl="0" w:tplc="7CFC70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3"/>
  </w:num>
  <w:num w:numId="4">
    <w:abstractNumId w:val="25"/>
  </w:num>
  <w:num w:numId="5">
    <w:abstractNumId w:val="7"/>
  </w:num>
  <w:num w:numId="6">
    <w:abstractNumId w:val="4"/>
  </w:num>
  <w:num w:numId="7">
    <w:abstractNumId w:val="11"/>
  </w:num>
  <w:num w:numId="8">
    <w:abstractNumId w:val="22"/>
  </w:num>
  <w:num w:numId="9">
    <w:abstractNumId w:val="16"/>
  </w:num>
  <w:num w:numId="10">
    <w:abstractNumId w:val="26"/>
  </w:num>
  <w:num w:numId="11">
    <w:abstractNumId w:val="18"/>
  </w:num>
  <w:num w:numId="12">
    <w:abstractNumId w:val="15"/>
  </w:num>
  <w:num w:numId="13">
    <w:abstractNumId w:val="12"/>
  </w:num>
  <w:num w:numId="14">
    <w:abstractNumId w:val="10"/>
  </w:num>
  <w:num w:numId="15">
    <w:abstractNumId w:val="28"/>
  </w:num>
  <w:num w:numId="16">
    <w:abstractNumId w:val="8"/>
  </w:num>
  <w:num w:numId="17">
    <w:abstractNumId w:val="20"/>
  </w:num>
  <w:num w:numId="18">
    <w:abstractNumId w:val="9"/>
  </w:num>
  <w:num w:numId="19">
    <w:abstractNumId w:val="6"/>
  </w:num>
  <w:num w:numId="20">
    <w:abstractNumId w:val="21"/>
  </w:num>
  <w:num w:numId="21">
    <w:abstractNumId w:val="14"/>
  </w:num>
  <w:num w:numId="22">
    <w:abstractNumId w:val="27"/>
  </w:num>
  <w:num w:numId="23">
    <w:abstractNumId w:val="19"/>
  </w:num>
  <w:num w:numId="24">
    <w:abstractNumId w:val="24"/>
  </w:num>
  <w:num w:numId="25">
    <w:abstractNumId w:val="3"/>
  </w:num>
  <w:num w:numId="26">
    <w:abstractNumId w:val="23"/>
  </w:num>
  <w:num w:numId="27">
    <w:abstractNumId w:val="0"/>
  </w:num>
  <w:num w:numId="28">
    <w:abstractNumId w:val="5"/>
  </w:num>
  <w:num w:numId="29">
    <w:abstractNumId w:val="1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lineRule="auto" w:line="256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f81dcd21-a3f9-4464-a40a-7a7e678ee523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1ad98b48-f909-4bef-b374-ca59fddad4c6"/>
    <w:basedOn w:val="style65"/>
    <w:next w:val="style4098"/>
    <w:link w:val="style32"/>
    <w:uiPriority w:val="99"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Segoe UI" w:cs="Segoe UI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Words>1008</Words>
  <Pages>6</Pages>
  <Characters>11141</Characters>
  <Application>WPS Office</Application>
  <DocSecurity>0</DocSecurity>
  <Paragraphs>287</Paragraphs>
  <ScaleCrop>false</ScaleCrop>
  <LinksUpToDate>false</LinksUpToDate>
  <CharactersWithSpaces>12125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2022-05-07T06:44:00Z</dcterms:created>
  <dc:creator>PME</dc:creator>
  <lastModifiedBy>Infinix X657</lastModifiedBy>
  <lastPrinted>2022-05-10T16:01:00Z</lastPrinted>
  <dcterms:modified xsi:type="dcterms:W3CDTF">2022-06-24T19:15:51Z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e85c9dd7f92b4f9085440d148a7110cd</vt:lpwstr>
  </property>
</Properties>
</file>